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62" w:rsidRDefault="00DB3894" w:rsidP="00FF38CD">
      <w:pPr>
        <w:jc w:val="center"/>
        <w:rPr>
          <w:sz w:val="44"/>
          <w:szCs w:val="44"/>
        </w:rPr>
      </w:pPr>
      <w:r>
        <w:rPr>
          <w:sz w:val="44"/>
          <w:szCs w:val="44"/>
        </w:rPr>
        <w:t>F</w:t>
      </w:r>
      <w:r w:rsidR="00FF38CD" w:rsidRPr="00FF38CD">
        <w:rPr>
          <w:sz w:val="44"/>
          <w:szCs w:val="44"/>
        </w:rPr>
        <w:t>LUXOGRAMA</w:t>
      </w:r>
    </w:p>
    <w:p w:rsidR="00FF38CD" w:rsidRDefault="00C47CBA" w:rsidP="00FF38C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51.05pt;margin-top:19.95pt;width:99.6pt;height:44.35pt;z-index:251658240">
            <v:textbox>
              <w:txbxContent>
                <w:p w:rsidR="00777932" w:rsidRDefault="009D11EB">
                  <w:r>
                    <w:t xml:space="preserve">PORTA ENTRADA </w:t>
                  </w:r>
                </w:p>
                <w:p w:rsidR="009D11EB" w:rsidRDefault="009D11EB">
                  <w:r>
                    <w:t xml:space="preserve">         ESF/UBS   </w:t>
                  </w:r>
                </w:p>
              </w:txbxContent>
            </v:textbox>
          </v:shape>
        </w:pict>
      </w:r>
    </w:p>
    <w:p w:rsidR="00777932" w:rsidRDefault="00777932" w:rsidP="00FF38CD">
      <w:pPr>
        <w:jc w:val="center"/>
        <w:rPr>
          <w:sz w:val="24"/>
          <w:szCs w:val="24"/>
        </w:rPr>
      </w:pPr>
      <w:r>
        <w:rPr>
          <w:sz w:val="24"/>
          <w:szCs w:val="24"/>
        </w:rPr>
        <w:t>UBS/ESF</w:t>
      </w:r>
    </w:p>
    <w:p w:rsidR="009D11EB" w:rsidRDefault="00C47CBA" w:rsidP="00FF38C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03.8pt;margin-top:10.6pt;width:0;height:42.6pt;z-index:251667456" o:connectortype="straight"/>
        </w:pict>
      </w:r>
      <w:r w:rsidR="00777932">
        <w:rPr>
          <w:sz w:val="24"/>
          <w:szCs w:val="24"/>
        </w:rPr>
        <w:t>PORTA ENTRADA</w:t>
      </w:r>
    </w:p>
    <w:p w:rsidR="009D11EB" w:rsidRPr="009D11EB" w:rsidRDefault="009D11EB" w:rsidP="009D11EB">
      <w:pPr>
        <w:rPr>
          <w:sz w:val="24"/>
          <w:szCs w:val="24"/>
        </w:rPr>
      </w:pPr>
    </w:p>
    <w:p w:rsidR="009D11EB" w:rsidRDefault="00C47CBA" w:rsidP="009D11EB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2" type="#_x0000_t109" style="position:absolute;margin-left:132.65pt;margin-top:-.45pt;width:137.3pt;height:69.95pt;z-index:251659264">
            <v:textbox>
              <w:txbxContent>
                <w:p w:rsidR="009D11EB" w:rsidRDefault="009D11EB">
                  <w:r>
                    <w:t xml:space="preserve">GRUPO </w:t>
                  </w:r>
                  <w:r w:rsidRPr="00DB3894">
                    <w:rPr>
                      <w:b/>
                    </w:rPr>
                    <w:t>DE PLANEJAMENTO</w:t>
                  </w:r>
                  <w:r>
                    <w:t xml:space="preserve"> FAMILIAR NA UNIDADE SAÚDE</w:t>
                  </w:r>
                </w:p>
              </w:txbxContent>
            </v:textbox>
          </v:shape>
        </w:pict>
      </w:r>
    </w:p>
    <w:p w:rsidR="009D11EB" w:rsidRDefault="00C47CB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50" type="#_x0000_t32" style="position:absolute;left:0;text-align:left;margin-left:31.3pt;margin-top:11.85pt;width:0;height:0;z-index:251675648" o:connectortype="straight"/>
        </w:pict>
      </w:r>
    </w:p>
    <w:p w:rsidR="009D11EB" w:rsidRPr="009D11EB" w:rsidRDefault="00C47CBA" w:rsidP="009D11EB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43" type="#_x0000_t32" style="position:absolute;margin-left:198.75pt;margin-top:15.8pt;width:.05pt;height:15.2pt;z-index:251668480" o:connectortype="straight"/>
        </w:pict>
      </w:r>
    </w:p>
    <w:p w:rsidR="009D11EB" w:rsidRDefault="00C47CBA" w:rsidP="009D11EB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47" type="#_x0000_t32" style="position:absolute;margin-left:6.2pt;margin-top:23.4pt;width:131.45pt;height:92.1pt;flip:x;z-index:251672576" o:connectortype="straight"/>
        </w:pict>
      </w:r>
      <w:r>
        <w:rPr>
          <w:noProof/>
          <w:sz w:val="24"/>
          <w:szCs w:val="24"/>
          <w:lang w:eastAsia="pt-BR"/>
        </w:rPr>
        <w:pict>
          <v:shape id="_x0000_s1033" type="#_x0000_t109" style="position:absolute;margin-left:137.65pt;margin-top:4.15pt;width:134.8pt;height:55.55pt;z-index:251660288">
            <v:textbox>
              <w:txbxContent>
                <w:p w:rsidR="009D11EB" w:rsidRDefault="009D11EB">
                  <w:r>
                    <w:t>ORIENTAÇÃO SOBRE MÉTODOS CONTRACEPTIVOS</w:t>
                  </w:r>
                </w:p>
              </w:txbxContent>
            </v:textbox>
          </v:shape>
        </w:pict>
      </w:r>
    </w:p>
    <w:p w:rsidR="009D11EB" w:rsidRDefault="00C47CBA" w:rsidP="009D11E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46" type="#_x0000_t32" style="position:absolute;left:0;text-align:left;margin-left:132.65pt;margin-top:2.4pt;width:0;height:4.2pt;z-index:251671552" o:connectortype="straight"/>
        </w:pict>
      </w:r>
      <w:r>
        <w:rPr>
          <w:noProof/>
          <w:sz w:val="24"/>
          <w:szCs w:val="24"/>
          <w:lang w:eastAsia="pt-BR"/>
        </w:rPr>
        <w:pict>
          <v:shape id="_x0000_s1045" type="#_x0000_t32" style="position:absolute;left:0;text-align:left;margin-left:272.45pt;margin-top:6.6pt;width:125.55pt;height:82.05pt;z-index:251670528" o:connectortype="straight"/>
        </w:pict>
      </w:r>
    </w:p>
    <w:p w:rsidR="009D11EB" w:rsidRDefault="00C47CBA" w:rsidP="009D11E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44" type="#_x0000_t32" style="position:absolute;left:0;text-align:left;margin-left:203.8pt;margin-top:10.75pt;width:0;height:36pt;z-index:251669504" o:connectortype="straight"/>
        </w:pict>
      </w:r>
    </w:p>
    <w:p w:rsidR="009D11EB" w:rsidRDefault="00C47CBA" w:rsidP="009D11E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4" type="#_x0000_t109" style="position:absolute;left:0;text-align:left;margin-left:161.95pt;margin-top:24.45pt;width:82.85pt;height:38.1pt;z-index:251661312">
            <v:textbox>
              <w:txbxContent>
                <w:p w:rsidR="009D11EB" w:rsidRDefault="009D11EB">
                  <w:r>
                    <w:t>REFERENCIA UBS PARA DIU</w:t>
                  </w:r>
                </w:p>
              </w:txbxContent>
            </v:textbox>
          </v:shape>
        </w:pict>
      </w:r>
    </w:p>
    <w:p w:rsidR="004F3D99" w:rsidRDefault="00C47CBA" w:rsidP="009D11EB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6" type="#_x0000_t109" style="position:absolute;left:0;text-align:left;margin-left:-32.3pt;margin-top:8.1pt;width:112.2pt;height:82.05pt;z-index:251663360">
            <v:textbox>
              <w:txbxContent>
                <w:p w:rsidR="004F3D99" w:rsidRDefault="00EC4B88" w:rsidP="00EC4B88">
                  <w:r>
                    <w:t>EQUIPE</w:t>
                  </w:r>
                  <w:r>
                    <w:tab/>
                  </w:r>
                  <w:r w:rsidR="00DB3894" w:rsidRPr="00DB3894">
                    <w:t xml:space="preserve"> </w:t>
                  </w:r>
                  <w:r w:rsidR="00DB3894">
                    <w:t xml:space="preserve">DE REFERENCIA </w:t>
                  </w:r>
                  <w:r>
                    <w:t xml:space="preserve">DO </w:t>
                  </w:r>
                  <w:r w:rsidR="00DB3894">
                    <w:t xml:space="preserve">PLANEJAMENTO </w:t>
                  </w:r>
                  <w:r w:rsidR="004F3D99">
                    <w:t>FAMILIAR</w:t>
                  </w:r>
                </w:p>
              </w:txbxContent>
            </v:textbox>
          </v:shape>
        </w:pict>
      </w:r>
      <w:r w:rsidR="00DB3894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pict>
          <v:shape id="_x0000_s1035" type="#_x0000_t109" style="position:absolute;left:0;text-align:left;margin-left:327.7pt;margin-top:8.1pt;width:123.05pt;height:69.5pt;z-index:251662336;mso-position-horizontal-relative:text;mso-position-vertical-relative:text">
            <v:textbox>
              <w:txbxContent>
                <w:p w:rsidR="004F3D99" w:rsidRDefault="004F3D99">
                  <w:r>
                    <w:t>MÉDICO PARA PRESCRIÇÃO ANTICONCEPCIONAL ORAL, INJETAVEL</w:t>
                  </w:r>
                </w:p>
              </w:txbxContent>
            </v:textbox>
          </v:shape>
        </w:pict>
      </w:r>
    </w:p>
    <w:p w:rsidR="004F3D99" w:rsidRDefault="00C47CBA" w:rsidP="004F3D99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57" type="#_x0000_t32" style="position:absolute;margin-left:203.8pt;margin-top:8.85pt;width:0;height:41.9pt;z-index:251680768" o:connectortype="straight"/>
        </w:pict>
      </w:r>
      <w:r>
        <w:rPr>
          <w:noProof/>
          <w:sz w:val="24"/>
          <w:szCs w:val="24"/>
          <w:lang w:eastAsia="pt-BR"/>
        </w:rPr>
        <w:pict>
          <v:shape id="_x0000_s1056" type="#_x0000_t32" style="position:absolute;margin-left:191.25pt;margin-top:8.85pt;width:2.5pt;height:0;flip:x;z-index:251679744" o:connectortype="straight"/>
        </w:pict>
      </w:r>
    </w:p>
    <w:p w:rsidR="004F3D99" w:rsidRDefault="00C47CBA" w:rsidP="004F3D99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55" type="#_x0000_t109" style="position:absolute;margin-left:161.95pt;margin-top:23.9pt;width:82.85pt;height:62.3pt;z-index:251678720">
            <v:textbox>
              <w:txbxContent>
                <w:p w:rsidR="009B27E9" w:rsidRDefault="009B27E9">
                  <w:r>
                    <w:t xml:space="preserve">Agendamento com resultado </w:t>
                  </w:r>
                </w:p>
                <w:p w:rsidR="00957641" w:rsidRDefault="009B27E9">
                  <w:r>
                    <w:t>papanicola</w:t>
                  </w:r>
                  <w:r w:rsidR="00EC4B88">
                    <w:t>ou</w:t>
                  </w:r>
                </w:p>
              </w:txbxContent>
            </v:textbox>
          </v:shape>
        </w:pict>
      </w:r>
    </w:p>
    <w:p w:rsidR="004F3D99" w:rsidRPr="004F3D99" w:rsidRDefault="00C47CBA" w:rsidP="00957641">
      <w:pPr>
        <w:tabs>
          <w:tab w:val="left" w:pos="4203"/>
          <w:tab w:val="center" w:pos="4252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48" type="#_x0000_t32" style="position:absolute;margin-left:18.75pt;margin-top:9.65pt;width:0;height:35.15pt;z-index:251673600" o:connectortype="straight"/>
        </w:pict>
      </w:r>
      <w:r w:rsidR="00957641">
        <w:rPr>
          <w:sz w:val="24"/>
          <w:szCs w:val="24"/>
        </w:rPr>
        <w:tab/>
      </w:r>
      <w:r w:rsidR="00957641">
        <w:rPr>
          <w:sz w:val="24"/>
          <w:szCs w:val="24"/>
        </w:rPr>
        <w:tab/>
      </w:r>
    </w:p>
    <w:p w:rsidR="004F3D99" w:rsidRDefault="00C47CBA" w:rsidP="004F3D99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7" type="#_x0000_t109" style="position:absolute;margin-left:-32.3pt;margin-top:17.95pt;width:112.2pt;height:59.45pt;z-index:251664384">
            <v:textbox>
              <w:txbxContent>
                <w:p w:rsidR="00A208CC" w:rsidRDefault="00A208CC">
                  <w:r>
                    <w:t>AGENDAMNTO PARA PSICOLOGO, ASSISTENTE SOCIAL.</w:t>
                  </w:r>
                </w:p>
                <w:p w:rsidR="00A208CC" w:rsidRDefault="00A208CC"/>
              </w:txbxContent>
            </v:textbox>
          </v:shape>
        </w:pict>
      </w:r>
    </w:p>
    <w:p w:rsidR="00A208CC" w:rsidRDefault="00A208CC" w:rsidP="004F3D99">
      <w:pPr>
        <w:rPr>
          <w:sz w:val="24"/>
          <w:szCs w:val="24"/>
        </w:rPr>
      </w:pPr>
      <w:r>
        <w:t>E</w:t>
      </w:r>
    </w:p>
    <w:p w:rsidR="00A208CC" w:rsidRPr="00A208CC" w:rsidRDefault="00C47CBA" w:rsidP="00A208CC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51" type="#_x0000_t32" style="position:absolute;margin-left:18.75pt;margin-top:25.1pt;width:0;height:27.7pt;z-index:251676672" o:connectortype="straight"/>
        </w:pict>
      </w:r>
    </w:p>
    <w:p w:rsidR="00A208CC" w:rsidRPr="00A208CC" w:rsidRDefault="00A208CC" w:rsidP="00A208CC">
      <w:pPr>
        <w:rPr>
          <w:sz w:val="24"/>
          <w:szCs w:val="24"/>
        </w:rPr>
      </w:pPr>
    </w:p>
    <w:p w:rsidR="00A208CC" w:rsidRDefault="00C47CBA" w:rsidP="00A208CC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9" type="#_x0000_t109" style="position:absolute;margin-left:-32.3pt;margin-top:4.05pt;width:112.2pt;height:65.3pt;flip:y;z-index:251665408">
            <v:textbox>
              <w:txbxContent>
                <w:p w:rsidR="00A208CC" w:rsidRPr="00A208CC" w:rsidRDefault="00A208CC" w:rsidP="00A208CC">
                  <w:r>
                    <w:t>AVALIAÇÃO DA EQUIPE E AGENDAMENTO DAS CIRURGIAS</w:t>
                  </w:r>
                </w:p>
              </w:txbxContent>
            </v:textbox>
          </v:shape>
        </w:pict>
      </w:r>
    </w:p>
    <w:p w:rsidR="00A208CC" w:rsidRDefault="00A208CC" w:rsidP="00A208CC">
      <w:pPr>
        <w:rPr>
          <w:sz w:val="24"/>
          <w:szCs w:val="24"/>
        </w:rPr>
      </w:pPr>
    </w:p>
    <w:p w:rsidR="00A208CC" w:rsidRDefault="00C47CBA" w:rsidP="00A208CC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52" type="#_x0000_t32" style="position:absolute;margin-left:18.75pt;margin-top:15.65pt;width:0;height:24.3pt;z-index:251677696" o:connectortype="straight"/>
        </w:pict>
      </w:r>
    </w:p>
    <w:p w:rsidR="009D11EB" w:rsidRPr="00A208CC" w:rsidRDefault="00C47CBA" w:rsidP="00A208CC">
      <w:pPr>
        <w:tabs>
          <w:tab w:val="left" w:pos="3399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40" type="#_x0000_t109" style="position:absolute;margin-left:-33.15pt;margin-top:13.1pt;width:113.05pt;height:68.85pt;z-index:251666432">
            <v:textbox>
              <w:txbxContent>
                <w:p w:rsidR="00A208CC" w:rsidRDefault="00A208CC">
                  <w:r>
                    <w:t>RETORNO</w:t>
                  </w:r>
                  <w:r w:rsidR="00E94333">
                    <w:t xml:space="preserve"> </w:t>
                  </w:r>
                  <w:r>
                    <w:t>PARA AVALIAÇÃO DO PROGRAMA</w:t>
                  </w:r>
                </w:p>
              </w:txbxContent>
            </v:textbox>
          </v:shape>
        </w:pict>
      </w:r>
      <w:r w:rsidR="00A208CC">
        <w:rPr>
          <w:sz w:val="24"/>
          <w:szCs w:val="24"/>
        </w:rPr>
        <w:tab/>
      </w:r>
    </w:p>
    <w:sectPr w:rsidR="009D11EB" w:rsidRPr="00A208CC" w:rsidSect="00FF38CD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74" w:rsidRDefault="00D00B74" w:rsidP="00DB3894">
      <w:pPr>
        <w:spacing w:after="0" w:line="240" w:lineRule="auto"/>
      </w:pPr>
      <w:r>
        <w:separator/>
      </w:r>
    </w:p>
  </w:endnote>
  <w:endnote w:type="continuationSeparator" w:id="1">
    <w:p w:rsidR="00D00B74" w:rsidRDefault="00D00B74" w:rsidP="00DB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74" w:rsidRDefault="00D00B74" w:rsidP="00DB3894">
      <w:pPr>
        <w:spacing w:after="0" w:line="240" w:lineRule="auto"/>
      </w:pPr>
      <w:r>
        <w:separator/>
      </w:r>
    </w:p>
  </w:footnote>
  <w:footnote w:type="continuationSeparator" w:id="1">
    <w:p w:rsidR="00D00B74" w:rsidRDefault="00D00B74" w:rsidP="00DB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94" w:rsidRDefault="00DB3894">
    <w:pPr>
      <w:pStyle w:val="Cabealho"/>
    </w:pPr>
    <w:r w:rsidRPr="00DB3894">
      <w:rPr>
        <w:noProof/>
        <w:lang w:eastAsia="pt-BR"/>
      </w:rPr>
      <w:drawing>
        <wp:inline distT="0" distB="0" distL="0" distR="0">
          <wp:extent cx="5390515" cy="871855"/>
          <wp:effectExtent l="19050" t="0" r="635" b="0"/>
          <wp:docPr id="2" name="Imagem 1" descr="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de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8CD"/>
    <w:rsid w:val="00022E54"/>
    <w:rsid w:val="00071982"/>
    <w:rsid w:val="001121C0"/>
    <w:rsid w:val="0025670A"/>
    <w:rsid w:val="003C6FEC"/>
    <w:rsid w:val="0044455B"/>
    <w:rsid w:val="004F3D99"/>
    <w:rsid w:val="006E73CE"/>
    <w:rsid w:val="0074303C"/>
    <w:rsid w:val="00777932"/>
    <w:rsid w:val="00957641"/>
    <w:rsid w:val="009B27E9"/>
    <w:rsid w:val="009D11EB"/>
    <w:rsid w:val="00A208CC"/>
    <w:rsid w:val="00B22484"/>
    <w:rsid w:val="00B46347"/>
    <w:rsid w:val="00C47CBA"/>
    <w:rsid w:val="00CD4581"/>
    <w:rsid w:val="00D00B74"/>
    <w:rsid w:val="00DB3894"/>
    <w:rsid w:val="00E0077B"/>
    <w:rsid w:val="00E94333"/>
    <w:rsid w:val="00EC4B88"/>
    <w:rsid w:val="00EF4EA7"/>
    <w:rsid w:val="00FE4670"/>
    <w:rsid w:val="00F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52"/>
        <o:r id="V:Rule14" type="connector" idref="#_x0000_s1043"/>
        <o:r id="V:Rule15" type="connector" idref="#_x0000_s1057"/>
        <o:r id="V:Rule16" type="connector" idref="#_x0000_s1051"/>
        <o:r id="V:Rule17" type="connector" idref="#_x0000_s1050"/>
        <o:r id="V:Rule18" type="connector" idref="#_x0000_s1045"/>
        <o:r id="V:Rule19" type="connector" idref="#_x0000_s1048"/>
        <o:r id="V:Rule20" type="connector" idref="#_x0000_s1047"/>
        <o:r id="V:Rule21" type="connector" idref="#_x0000_s1046"/>
        <o:r id="V:Rule22" type="connector" idref="#_x0000_s1056"/>
        <o:r id="V:Rule23" type="connector" idref="#_x0000_s1042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B3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3894"/>
  </w:style>
  <w:style w:type="paragraph" w:styleId="Rodap">
    <w:name w:val="footer"/>
    <w:basedOn w:val="Normal"/>
    <w:link w:val="RodapChar"/>
    <w:uiPriority w:val="99"/>
    <w:semiHidden/>
    <w:unhideWhenUsed/>
    <w:rsid w:val="00DB3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3894"/>
  </w:style>
  <w:style w:type="paragraph" w:styleId="Textodebalo">
    <w:name w:val="Balloon Text"/>
    <w:basedOn w:val="Normal"/>
    <w:link w:val="TextodebaloChar"/>
    <w:uiPriority w:val="99"/>
    <w:semiHidden/>
    <w:unhideWhenUsed/>
    <w:rsid w:val="00DB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UNIDADE</dc:creator>
  <cp:keywords/>
  <dc:description/>
  <cp:lastModifiedBy>UNIDADE</cp:lastModifiedBy>
  <cp:revision>8</cp:revision>
  <cp:lastPrinted>2010-01-14T19:09:00Z</cp:lastPrinted>
  <dcterms:created xsi:type="dcterms:W3CDTF">2010-01-13T19:15:00Z</dcterms:created>
  <dcterms:modified xsi:type="dcterms:W3CDTF">2010-02-15T18:22:00Z</dcterms:modified>
</cp:coreProperties>
</file>